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u w:val="single"/>
        </w:rPr>
      </w:pPr>
      <w:r w:rsidDel="00000000" w:rsidR="00000000" w:rsidRPr="00000000">
        <w:rPr>
          <w:rtl w:val="0"/>
        </w:rPr>
      </w:r>
    </w:p>
    <w:p w:rsidR="00000000" w:rsidDel="00000000" w:rsidP="00000000" w:rsidRDefault="00000000" w:rsidRPr="00000000" w14:paraId="00000002">
      <w:pPr>
        <w:rPr>
          <w:b w:val="1"/>
          <w:sz w:val="34"/>
          <w:szCs w:val="34"/>
          <w:u w:val="single"/>
        </w:rPr>
      </w:pPr>
      <w:r w:rsidDel="00000000" w:rsidR="00000000" w:rsidRPr="00000000">
        <w:rPr>
          <w:rtl w:val="0"/>
        </w:rPr>
      </w:r>
    </w:p>
    <w:p w:rsidR="00000000" w:rsidDel="00000000" w:rsidP="00000000" w:rsidRDefault="00000000" w:rsidRPr="00000000" w14:paraId="00000003">
      <w:pPr>
        <w:rPr>
          <w:b w:val="1"/>
          <w:sz w:val="34"/>
          <w:szCs w:val="34"/>
          <w:u w:val="single"/>
        </w:rPr>
      </w:pPr>
      <w:r w:rsidDel="00000000" w:rsidR="00000000" w:rsidRPr="00000000">
        <w:rPr>
          <w:b w:val="1"/>
          <w:sz w:val="34"/>
          <w:szCs w:val="34"/>
          <w:u w:val="single"/>
          <w:rtl w:val="0"/>
        </w:rPr>
        <w:t xml:space="preserve">Registration Information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28"/>
          <w:szCs w:val="28"/>
        </w:rPr>
      </w:pPr>
      <w:r w:rsidDel="00000000" w:rsidR="00000000" w:rsidRPr="00000000">
        <w:rPr>
          <w:sz w:val="28"/>
          <w:szCs w:val="28"/>
          <w:rtl w:val="0"/>
        </w:rPr>
        <w:t xml:space="preserve">Registration form must be filled out and submitted, if this is not received we can not continue with registration. Registration closes March 15th, any after is not guaranteed.</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8"/>
          <w:szCs w:val="28"/>
        </w:rPr>
      </w:pPr>
      <w:r w:rsidDel="00000000" w:rsidR="00000000" w:rsidRPr="00000000">
        <w:rPr>
          <w:sz w:val="28"/>
          <w:szCs w:val="28"/>
          <w:rtl w:val="0"/>
        </w:rPr>
        <w:t xml:space="preserve">Fees must be paid before a player is allowed to be on the field. If there is a secondary source of funding, proof of application must be provided.</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8"/>
          <w:szCs w:val="28"/>
        </w:rPr>
      </w:pPr>
      <w:r w:rsidDel="00000000" w:rsidR="00000000" w:rsidRPr="00000000">
        <w:rPr>
          <w:sz w:val="28"/>
          <w:szCs w:val="28"/>
          <w:rtl w:val="0"/>
        </w:rPr>
        <w:t xml:space="preserve">There will be no special placement of players on teams dependent on friends etc. Special placement will only be applied if there are multiple family members (siblings) in the same age group. </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8"/>
          <w:szCs w:val="28"/>
        </w:rPr>
      </w:pPr>
      <w:r w:rsidDel="00000000" w:rsidR="00000000" w:rsidRPr="00000000">
        <w:rPr>
          <w:sz w:val="28"/>
          <w:szCs w:val="28"/>
          <w:rtl w:val="0"/>
        </w:rPr>
        <w:t xml:space="preserve">Players will not be moved from one age group to another without assessments done by a Board member, Coaches from both teams. This assessment does NOT guarantee your player being moved.  Players may be moved from one age group to another for medical concerns, this would be decided by the LSA Board, Risk Manager and Coaches involved</w:t>
      </w:r>
    </w:p>
    <w:p w:rsidR="00000000" w:rsidDel="00000000" w:rsidP="00000000" w:rsidRDefault="00000000" w:rsidRPr="00000000" w14:paraId="0000000C">
      <w:pPr>
        <w:ind w:left="720" w:firstLine="0"/>
        <w:rPr>
          <w:sz w:val="28"/>
          <w:szCs w:val="28"/>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30"/>
          <w:szCs w:val="30"/>
          <w:u w:val="none"/>
        </w:rPr>
      </w:pPr>
      <w:r w:rsidDel="00000000" w:rsidR="00000000" w:rsidRPr="00000000">
        <w:rPr>
          <w:sz w:val="28"/>
          <w:szCs w:val="28"/>
          <w:rtl w:val="0"/>
        </w:rPr>
        <w:t xml:space="preserve">All teams will be integrated unless there is a need for a particular team for a tournament stating female only</w:t>
      </w:r>
      <w:r w:rsidDel="00000000" w:rsidR="00000000" w:rsidRPr="00000000">
        <w:rPr>
          <w:sz w:val="30"/>
          <w:szCs w:val="30"/>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Lillooet Soccer Association</w:t>
    </w:r>
    <w:r w:rsidDel="00000000" w:rsidR="00000000" w:rsidRPr="00000000">
      <w:drawing>
        <wp:anchor allowOverlap="1" behindDoc="0" distB="0" distT="0" distL="114300" distR="114300" hidden="0" layoutInCell="1" locked="0" relativeHeight="0" simplePos="0">
          <wp:simplePos x="0" y="0"/>
          <wp:positionH relativeFrom="column">
            <wp:posOffset>-472438</wp:posOffset>
          </wp:positionH>
          <wp:positionV relativeFrom="paragraph">
            <wp:posOffset>-167638</wp:posOffset>
          </wp:positionV>
          <wp:extent cx="1173480" cy="1173480"/>
          <wp:effectExtent b="0" l="0" r="0" t="0"/>
          <wp:wrapNone/>
          <wp:docPr descr="A logo for a football team&#10;&#10;Description automatically generated" id="1710894555" name="image1.jpg"/>
          <a:graphic>
            <a:graphicData uri="http://schemas.openxmlformats.org/drawingml/2006/picture">
              <pic:pic>
                <pic:nvPicPr>
                  <pic:cNvPr descr="A logo for a football team&#10;&#10;Description automatically generated" id="0" name="image1.jpg"/>
                  <pic:cNvPicPr preferRelativeResize="0"/>
                </pic:nvPicPr>
                <pic:blipFill>
                  <a:blip r:embed="rId1"/>
                  <a:srcRect b="0" l="0" r="0" t="0"/>
                  <a:stretch>
                    <a:fillRect/>
                  </a:stretch>
                </pic:blipFill>
                <pic:spPr>
                  <a:xfrm>
                    <a:off x="0" y="0"/>
                    <a:ext cx="1173480" cy="1173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5265420</wp:posOffset>
          </wp:positionH>
          <wp:positionV relativeFrom="paragraph">
            <wp:posOffset>-167638</wp:posOffset>
          </wp:positionV>
          <wp:extent cx="1173480" cy="1173480"/>
          <wp:effectExtent b="0" l="0" r="0" t="0"/>
          <wp:wrapNone/>
          <wp:docPr descr="A logo for a football team&#10;&#10;Description automatically generated" id="1710894556" name="image1.jpg"/>
          <a:graphic>
            <a:graphicData uri="http://schemas.openxmlformats.org/drawingml/2006/picture">
              <pic:pic>
                <pic:nvPicPr>
                  <pic:cNvPr descr="A logo for a football team&#10;&#10;Description automatically generated" id="0" name="image1.jpg"/>
                  <pic:cNvPicPr preferRelativeResize="0"/>
                </pic:nvPicPr>
                <pic:blipFill>
                  <a:blip r:embed="rId1"/>
                  <a:srcRect b="0" l="0" r="0" t="0"/>
                  <a:stretch>
                    <a:fillRect/>
                  </a:stretch>
                </pic:blipFill>
                <pic:spPr>
                  <a:xfrm>
                    <a:off x="0" y="0"/>
                    <a:ext cx="1173480" cy="1173480"/>
                  </a:xfrm>
                  <a:prstGeom prst="rect"/>
                  <a:ln/>
                </pic:spPr>
              </pic:pic>
            </a:graphicData>
          </a:graphic>
        </wp:anchor>
      </w:drawing>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Box 933, Lillooet  BC  V0K 1V0</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lillooetsoccer@gmail.com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  778-209-7463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Council" w:customStyle="1">
    <w:name w:val="Council"/>
    <w:uiPriority w:val="99"/>
    <w:rsid w:val="00C42F2B"/>
    <w:pPr>
      <w:numPr>
        <w:numId w:val="1"/>
      </w:numPr>
    </w:pPr>
  </w:style>
  <w:style w:type="paragraph" w:styleId="Header">
    <w:name w:val="header"/>
    <w:basedOn w:val="Normal"/>
    <w:link w:val="HeaderChar"/>
    <w:uiPriority w:val="99"/>
    <w:unhideWhenUsed w:val="1"/>
    <w:rsid w:val="00CA0B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0B29"/>
  </w:style>
  <w:style w:type="paragraph" w:styleId="Footer">
    <w:name w:val="footer"/>
    <w:basedOn w:val="Normal"/>
    <w:link w:val="FooterChar"/>
    <w:uiPriority w:val="99"/>
    <w:unhideWhenUsed w:val="1"/>
    <w:rsid w:val="00CA0B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0B29"/>
  </w:style>
  <w:style w:type="paragraph" w:styleId="NormalWeb">
    <w:name w:val="Normal (Web)"/>
    <w:basedOn w:val="Normal"/>
    <w:uiPriority w:val="99"/>
    <w:unhideWhenUsed w:val="1"/>
    <w:rsid w:val="00CA0B29"/>
    <w:pPr>
      <w:spacing w:after="100" w:afterAutospacing="1" w:before="100" w:beforeAutospacing="1" w:line="240" w:lineRule="auto"/>
    </w:pPr>
    <w:rPr>
      <w:rFonts w:ascii="Times New Roman" w:cs="Times New Roman" w:eastAsia="Times New Roman" w:hAnsi="Times New Roman"/>
      <w:kern w:val="0"/>
      <w:sz w:val="24"/>
      <w:szCs w:val="24"/>
      <w:lang w:eastAsia="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4+IEm1eWnbXs6xGOuctQP45edw==">CgMxLjA4AHIhMUtsNjlHWG5aY1VyNU93Z1NRNjlUTHFqRWlqWnh5Vnp5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2023-12-23T01:02:00Z</dcterms:created>
  <dc:creator>Patti Flann</dc:creator>
</cp:coreProperties>
</file>